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Confidentiality and Non-Disclosure Agreement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I, (</w:t>
      </w:r>
      <w:r w:rsidDel="00000000" w:rsidR="00000000" w:rsidRPr="00000000">
        <w:rPr>
          <w:color w:val="0d0d0d"/>
          <w:sz w:val="24"/>
          <w:szCs w:val="24"/>
          <w:shd w:fill="9fc5e8" w:val="clear"/>
          <w:rtl w:val="0"/>
        </w:rPr>
        <w:t xml:space="preserve">name of research assistant/co-investigator/translator/interpreter/transcriber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), am collaborating with (</w:t>
      </w:r>
      <w:r w:rsidDel="00000000" w:rsidR="00000000" w:rsidRPr="00000000">
        <w:rPr>
          <w:color w:val="0d0d0d"/>
          <w:sz w:val="24"/>
          <w:szCs w:val="24"/>
          <w:shd w:fill="9fc5e8" w:val="clear"/>
          <w:rtl w:val="0"/>
        </w:rPr>
        <w:t xml:space="preserve">Principal Investigator's name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) on the research project entitled (</w:t>
      </w:r>
      <w:r w:rsidDel="00000000" w:rsidR="00000000" w:rsidRPr="00000000">
        <w:rPr>
          <w:color w:val="0d0d0d"/>
          <w:sz w:val="24"/>
          <w:szCs w:val="24"/>
          <w:shd w:fill="9fc5e8" w:val="clear"/>
          <w:rtl w:val="0"/>
        </w:rPr>
        <w:t xml:space="preserve">project title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My responsibilities include (</w:t>
      </w:r>
      <w:r w:rsidDel="00000000" w:rsidR="00000000" w:rsidRPr="00000000">
        <w:rPr>
          <w:color w:val="0d0d0d"/>
          <w:sz w:val="24"/>
          <w:szCs w:val="24"/>
          <w:shd w:fill="9fc5e8" w:val="clear"/>
          <w:rtl w:val="0"/>
        </w:rPr>
        <w:t xml:space="preserve">detail role, such as "transcribing interviews with participants," "inputting participant data," or "serving as an interpreter for Spanish during focus groups," etc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In fulfilling these duties: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maintain the confidentiality of participant identities.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protect the personal details obtained from participants.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keep the responses of participants confidential.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not reveal any study data.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only discuss the study details with the involved researcher(s).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securely manage any physical documents in my care.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securely manage any digital information in my possession.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Upon completing my tasks, I will return all documents and data to the investigator.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will dispose of any duplicate documents or data produced during my involvement.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  <w:jc w:val="both"/>
        <w:rPr>
          <w:rFonts w:ascii="Arial" w:cs="Arial" w:eastAsia="Arial" w:hAnsi="Arial"/>
          <w:shd w:fill="9fc5e8" w:val="clear"/>
        </w:rPr>
      </w:pPr>
      <w:r w:rsidDel="00000000" w:rsidR="00000000" w:rsidRPr="00000000">
        <w:rPr>
          <w:color w:val="0d0d0d"/>
          <w:sz w:val="24"/>
          <w:szCs w:val="24"/>
          <w:shd w:fill="9fc5e8" w:val="clear"/>
          <w:rtl w:val="0"/>
        </w:rPr>
        <w:t xml:space="preserve">Additional items as specified by the researcher (if applicable).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0" w:firstLine="0"/>
        <w:jc w:val="both"/>
        <w:rPr>
          <w:color w:val="0d0d0d"/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0" w:firstLine="0"/>
        <w:jc w:val="both"/>
        <w:rPr>
          <w:color w:val="0d0d0d"/>
          <w:sz w:val="24"/>
          <w:szCs w:val="24"/>
          <w:shd w:fill="9fc5e8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color w:val="0d0d0d"/>
          <w:sz w:val="24"/>
          <w:szCs w:val="24"/>
          <w:u w:val="single"/>
          <w:shd w:fill="9fc5e8" w:val="clear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Signature                                                                                   Date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Investigator's Signature                                                            Date</w:t>
      </w:r>
    </w:p>
    <w:p w:rsidR="00000000" w:rsidDel="00000000" w:rsidP="00000000" w:rsidRDefault="00000000" w:rsidRPr="00000000" w14:paraId="0000001B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Contact Details of Research Assistant: ______________________________________</w:t>
      </w:r>
    </w:p>
    <w:p w:rsidR="00000000" w:rsidDel="00000000" w:rsidP="00000000" w:rsidRDefault="00000000" w:rsidRPr="00000000" w14:paraId="0000001C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Name:  ______________________________________</w:t>
      </w:r>
    </w:p>
    <w:p w:rsidR="00000000" w:rsidDel="00000000" w:rsidP="00000000" w:rsidRDefault="00000000" w:rsidRPr="00000000" w14:paraId="0000001E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Phone:  ______________________________________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Email:  ______________________________________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jc w:val="right"/>
      <w:rPr>
        <w:rFonts w:ascii="Aptos Narrow" w:cs="Aptos Narrow" w:eastAsia="Aptos Narrow" w:hAnsi="Aptos Narrow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Aptos Narrow" w:cs="Aptos Narrow" w:eastAsia="Aptos Narrow" w:hAnsi="Aptos Narrow"/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line="240" w:lineRule="auto"/>
      <w:jc w:val="right"/>
      <w:rPr>
        <w:rFonts w:ascii="Aptos Narrow" w:cs="Aptos Narrow" w:eastAsia="Aptos Narrow" w:hAnsi="Aptos Narrow"/>
        <w:sz w:val="20"/>
        <w:szCs w:val="20"/>
      </w:rPr>
    </w:pPr>
    <w:hyperlink r:id="rId2">
      <w:r w:rsidDel="00000000" w:rsidR="00000000" w:rsidRPr="00000000">
        <w:rPr>
          <w:rFonts w:ascii="Aptos Narrow" w:cs="Aptos Narrow" w:eastAsia="Aptos Narrow" w:hAnsi="Aptos Narrow"/>
          <w:sz w:val="20"/>
          <w:szCs w:val="20"/>
          <w:rtl w:val="0"/>
        </w:rPr>
        <w:t xml:space="preserve">info@beyondbound.org</w:t>
      </w:r>
    </w:hyperlink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 / </w:t>
    </w:r>
    <w:r w:rsidDel="00000000" w:rsidR="00000000" w:rsidRPr="00000000">
      <w:rPr>
        <w:sz w:val="20"/>
        <w:szCs w:val="20"/>
        <w:highlight w:val="white"/>
        <w:rtl w:val="0"/>
      </w:rPr>
      <w:t xml:space="preserve">(646) 217-0403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beyondbo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